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EDITAL DE DISPENSA DE LICITAÇÃO PARA FINS DE CUMPRIMETO DO ART 75, § 3º DA LEI nº 14.133/2021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Processo n° </w:t>
      </w:r>
      <w:r>
        <w:rPr>
          <w:rFonts w:ascii="Times New Roman" w:hAnsi="Times New Roman" w:cs="Times New Roman" w:eastAsia="Times New Roman"/>
          <w:b/>
          <w:sz w:val="24"/>
        </w:rPr>
        <w:t>000450/24</w:t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DISPENSA: </w:t>
      </w:r>
      <w:r>
        <w:rPr>
          <w:rFonts w:ascii="Times New Roman" w:hAnsi="Times New Roman" w:cs="Times New Roman" w:eastAsia="Times New Roman"/>
          <w:b/>
          <w:sz w:val="24"/>
        </w:rPr>
        <w:t>310/2024</w:t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Dispensa de Licitação (art. 75)</w:t>
      </w:r>
    </w:p>
    <w:p>
      <w:pPr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firstLine="2835"/>
        <w:spacing w:after="16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Nos termos do art. 75, § 3º da Lei nº 14.133/2021, demonstrando interesse da administração em receber novas propostas, o presente edital tem por finalidade cumprir o prazo previsto na Lei, referente ao processo nº </w:t>
      </w:r>
      <w:r>
        <w:rPr>
          <w:rFonts w:ascii="Times New Roman" w:hAnsi="Times New Roman" w:cs="Times New Roman" w:eastAsia="Times New Roman"/>
          <w:b/>
          <w:sz w:val="24"/>
        </w:rPr>
        <w:t>000450/24</w:t>
      </w:r>
      <w:r>
        <w:rPr>
          <w:rFonts w:ascii="Times New Roman" w:hAnsi="Times New Roman" w:cs="Times New Roman" w:eastAsia="Times New Roman"/>
          <w:sz w:val="24"/>
        </w:rPr>
        <w:t xml:space="preserve"> de dispensa de licitação 310/2024, com o objetivo de: Contratação de Empresa para aquisição e troca do motor de partida do Micro IYB-6109., com fundamento no A75P7(Art. 75, § 7º, da Lei nº 14.133/21),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438"/>
        <w:gridCol w:w="963"/>
        <w:gridCol w:w="3903"/>
        <w:gridCol w:w="828"/>
        <w:gridCol w:w="918"/>
        <w:gridCol w:w="873"/>
        <w:gridCol w:w="873"/>
      </w:tblGrid>
      <w:tr>
        <w:tc>
          <w:tcPr>
            <w:tcW w:w="46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Item</w:t>
            </w:r>
          </w:p>
        </w:tc>
        <w:tc>
          <w:tcPr>
            <w:tcW w:w="99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4728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Código</w:t>
            </w:r>
          </w:p>
        </w:tc>
        <w:tc>
          <w:tcPr>
            <w:tcW w:w="3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NATALI LAMBRECHT DA SILVA 02503992021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CNPJ: 42.511.127/0001-15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10 R JOAQUIM BORDIN, 177 ******** - CENTRO, JACUTINGA - RS, CEP: 99730-000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Telefone: (54) 9663-5814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Descrição do Produto/Serviço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Unidade</w:t>
            </w:r>
          </w:p>
        </w:tc>
        <w:tc>
          <w:tcPr>
            <w:tcW w:w="945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Quantidade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Unitário</w:t>
            </w:r>
          </w:p>
        </w:tc>
        <w:tc>
          <w:tcPr>
            <w:tcW w:w="900" w:type="dxa"/>
            <w:shd w:val="clear" w:color="auto" w:fill="F0F0F0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Valor Total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149.008.660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MOTOR DE PARTIDA 24V - MICO VOLARE CINCO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2.980,00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2.980,00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</w:t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200.001.032</w:t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TROCA DO MOTOR DE PARTIDA - VOLARE CINCO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H</w:t>
            </w:r>
          </w:p>
        </w:tc>
        <w:tc>
          <w:tcPr>
            <w:tcW w:w="945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2,5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65,00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162,50</w:t>
            </w:r>
          </w:p>
        </w:tc>
      </w:tr>
      <w:tr>
        <w:tc>
          <w:tcPr>
            <w:tcW w:w="46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9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3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Total do Proponente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/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2"/>
              </w:rPr>
            </w:pPr>
            <w:r>
              <w:rPr>
                <w:rFonts w:ascii="Courier New" w:hAnsi="Courier New" w:cs="Courier New" w:eastAsia="Courier New"/>
                <w:sz w:val="12"/>
              </w:rPr>
              <w:t>3.142,50</w:t>
            </w:r>
          </w:p>
        </w:tc>
      </w:tr>
    </w:tbl>
    <w:p>
      <w:pPr>
        <w:jc w:val="center"/>
        <w:widowControl/>
        <w:spacing w:after="160" w:lineRule="auto" w:line="256"/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ab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after="160" w:lineRule="auto" w:line="256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Quatro Irmãos - RS, 22/11/2024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GIOVAN POGANSKI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Prefeito Municipal</w:t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</w:pPr>
      <w:r>
        <w:t/>
      </w:r>
    </w:p>
    <w:sectPr>
      <w:headerReference w:type="default" r:id="rIdHF0"/>
      <w:pgSz w:w="11906" w:h="16838"/>
      <w:pgMar w:top="1417" w:right="850" w:bottom="1417" w:left="1984" w:header="567" w:footer="567" w:gutter="0"/>
      <w:footnotePr>
        <w:numRestart w:val="eachPage"/>
      </w:footnotePr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Arial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footnotePr>
    <w:numRestart w:val="eachPage"/>
  </w:footnotePr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